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Pr="008A4F88" w:rsidRDefault="008A4F88" w:rsidP="00470CF2">
            <w:pPr>
              <w:jc w:val="center"/>
              <w:rPr>
                <w:sz w:val="28"/>
                <w:szCs w:val="28"/>
              </w:rPr>
            </w:pPr>
            <w:r w:rsidRPr="008A4F88"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8A4F88">
              <w:rPr>
                <w:sz w:val="28"/>
                <w:szCs w:val="28"/>
              </w:rPr>
              <w:t>муниципального</w:t>
            </w:r>
            <w:proofErr w:type="gramEnd"/>
            <w:r w:rsidRPr="008A4F88">
              <w:rPr>
                <w:sz w:val="28"/>
                <w:szCs w:val="28"/>
              </w:rPr>
              <w:t xml:space="preserve"> района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8A4F88" w:rsidRDefault="005F5B2C" w:rsidP="003B35AC">
            <w:pPr>
              <w:jc w:val="center"/>
              <w:rPr>
                <w:sz w:val="28"/>
                <w:szCs w:val="28"/>
              </w:rPr>
            </w:pPr>
            <w:r w:rsidRPr="008A4F88">
              <w:rPr>
                <w:sz w:val="28"/>
                <w:szCs w:val="28"/>
              </w:rPr>
              <w:t>от «</w:t>
            </w:r>
            <w:r w:rsidR="003B35AC">
              <w:rPr>
                <w:sz w:val="28"/>
                <w:szCs w:val="28"/>
              </w:rPr>
              <w:t>04</w:t>
            </w:r>
            <w:r w:rsidRPr="008A4F88">
              <w:rPr>
                <w:sz w:val="28"/>
                <w:szCs w:val="28"/>
              </w:rPr>
              <w:t xml:space="preserve">» </w:t>
            </w:r>
            <w:r w:rsidR="003B35AC">
              <w:rPr>
                <w:sz w:val="28"/>
                <w:szCs w:val="28"/>
              </w:rPr>
              <w:t>сентября</w:t>
            </w:r>
            <w:r w:rsidRPr="008A4F88">
              <w:rPr>
                <w:sz w:val="28"/>
                <w:szCs w:val="28"/>
              </w:rPr>
              <w:t xml:space="preserve"> 201</w:t>
            </w:r>
            <w:r w:rsidR="003B35AC">
              <w:rPr>
                <w:sz w:val="28"/>
                <w:szCs w:val="28"/>
              </w:rPr>
              <w:t>8</w:t>
            </w:r>
            <w:r w:rsidRPr="008A4F88">
              <w:rPr>
                <w:sz w:val="28"/>
                <w:szCs w:val="28"/>
              </w:rPr>
              <w:t xml:space="preserve"> г. № </w:t>
            </w:r>
            <w:r w:rsidR="003B35AC">
              <w:rPr>
                <w:sz w:val="28"/>
                <w:szCs w:val="28"/>
              </w:rPr>
              <w:t>416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</w:t>
      </w:r>
      <w:r w:rsidR="00D13DCE">
        <w:rPr>
          <w:sz w:val="28"/>
          <w:szCs w:val="28"/>
        </w:rPr>
        <w:t>«Государственной информационной системе о государственных и муниципальных платежах»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r w:rsidR="00BF67A6">
        <w:rPr>
          <w:sz w:val="28"/>
          <w:szCs w:val="28"/>
        </w:rPr>
        <w:t>Атяшевского</w:t>
      </w:r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8A4F88" w:rsidRPr="003B35AC" w:rsidRDefault="000875F0" w:rsidP="000875F0">
      <w:pPr>
        <w:ind w:firstLine="709"/>
        <w:jc w:val="both"/>
        <w:rPr>
          <w:bCs/>
          <w:sz w:val="28"/>
          <w:szCs w:val="28"/>
        </w:rPr>
      </w:pPr>
      <w:r w:rsidRPr="008845E1">
        <w:rPr>
          <w:spacing w:val="-4"/>
          <w:sz w:val="28"/>
          <w:szCs w:val="28"/>
        </w:rPr>
        <w:t xml:space="preserve">Комиссией, </w:t>
      </w:r>
      <w:r w:rsidR="008A4F88">
        <w:rPr>
          <w:spacing w:val="-4"/>
          <w:sz w:val="28"/>
          <w:szCs w:val="28"/>
        </w:rPr>
        <w:t>утвержденной Распоряжением Администрации Атяшевского муниципального р</w:t>
      </w:r>
      <w:r w:rsidR="008A4F88" w:rsidRPr="003B35AC">
        <w:rPr>
          <w:bCs/>
          <w:sz w:val="28"/>
          <w:szCs w:val="28"/>
        </w:rPr>
        <w:t xml:space="preserve">айона </w:t>
      </w:r>
      <w:r w:rsidR="007462FA" w:rsidRPr="003B35AC">
        <w:rPr>
          <w:bCs/>
          <w:sz w:val="28"/>
          <w:szCs w:val="28"/>
        </w:rPr>
        <w:t xml:space="preserve"> </w:t>
      </w:r>
      <w:r w:rsidR="003B35AC" w:rsidRPr="003B35AC">
        <w:rPr>
          <w:bCs/>
          <w:sz w:val="28"/>
          <w:szCs w:val="28"/>
        </w:rPr>
        <w:t xml:space="preserve">от 4 сентября 2018 года №412 </w:t>
      </w:r>
      <w:r w:rsidR="007462FA" w:rsidRPr="003B35AC">
        <w:rPr>
          <w:bCs/>
          <w:sz w:val="28"/>
          <w:szCs w:val="28"/>
        </w:rPr>
        <w:t xml:space="preserve"> «О защите персональных данных»</w:t>
      </w:r>
      <w:r w:rsidRPr="003B35AC">
        <w:rPr>
          <w:bCs/>
          <w:sz w:val="28"/>
          <w:szCs w:val="28"/>
        </w:rPr>
        <w:t xml:space="preserve"> в составе: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8A4F88" w:rsidRPr="003B35AC" w:rsidTr="00254DFD">
        <w:trPr>
          <w:trHeight w:val="20"/>
        </w:trPr>
        <w:tc>
          <w:tcPr>
            <w:tcW w:w="9923" w:type="dxa"/>
          </w:tcPr>
          <w:p w:rsidR="008A4F88" w:rsidRPr="003B35AC" w:rsidRDefault="008A4F88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bCs/>
                <w:sz w:val="28"/>
                <w:szCs w:val="28"/>
              </w:rPr>
            </w:pPr>
            <w:proofErr w:type="spellStart"/>
            <w:r w:rsidRPr="003B35AC">
              <w:rPr>
                <w:bCs/>
                <w:sz w:val="28"/>
                <w:szCs w:val="28"/>
              </w:rPr>
              <w:t>Сюмкин</w:t>
            </w:r>
            <w:proofErr w:type="spellEnd"/>
            <w:r w:rsidRPr="003B35AC">
              <w:rPr>
                <w:bCs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3B35AC">
              <w:rPr>
                <w:bCs/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3B35AC">
              <w:rPr>
                <w:bCs/>
                <w:sz w:val="28"/>
                <w:szCs w:val="28"/>
              </w:rPr>
              <w:t xml:space="preserve"> муниципального района (Председатель Комиссии);</w:t>
            </w:r>
          </w:p>
        </w:tc>
      </w:tr>
      <w:tr w:rsidR="008A4F88" w:rsidRPr="003B35AC" w:rsidTr="00254DFD">
        <w:trPr>
          <w:trHeight w:val="20"/>
        </w:trPr>
        <w:tc>
          <w:tcPr>
            <w:tcW w:w="9923" w:type="dxa"/>
          </w:tcPr>
          <w:p w:rsidR="008A4F88" w:rsidRPr="003B35AC" w:rsidRDefault="008A4F88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bCs/>
                <w:sz w:val="28"/>
                <w:szCs w:val="28"/>
              </w:rPr>
            </w:pPr>
            <w:r w:rsidRPr="003B35AC">
              <w:rPr>
                <w:bCs/>
                <w:sz w:val="28"/>
                <w:szCs w:val="28"/>
              </w:rPr>
              <w:t>Власов С.А. – Главный специалист по информатизации и защите информации Финансового управления Администрации Атяшевского муниципального района (по согласованию);</w:t>
            </w:r>
          </w:p>
          <w:p w:rsidR="008A4F88" w:rsidRPr="003B35AC" w:rsidRDefault="008A4F88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bCs/>
                <w:sz w:val="28"/>
                <w:szCs w:val="28"/>
              </w:rPr>
            </w:pPr>
            <w:r w:rsidRPr="003B35AC">
              <w:rPr>
                <w:bCs/>
                <w:sz w:val="28"/>
                <w:szCs w:val="28"/>
              </w:rPr>
              <w:t>Гребнева Л. Г. – начальник Правового управления Администрации Атяшевского муниципального района;</w:t>
            </w:r>
          </w:p>
          <w:p w:rsidR="008A4F88" w:rsidRPr="003B35AC" w:rsidRDefault="008A4F88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bCs/>
                <w:sz w:val="28"/>
                <w:szCs w:val="28"/>
              </w:rPr>
            </w:pPr>
            <w:r w:rsidRPr="003B35AC">
              <w:rPr>
                <w:bCs/>
                <w:sz w:val="28"/>
                <w:szCs w:val="28"/>
              </w:rPr>
              <w:t>Инчина Л.М. - заместитель начальника управления делами – заведующую отделом по кадровой работе Администрации Атяшевского муниципального района;</w:t>
            </w:r>
          </w:p>
          <w:p w:rsidR="008A4F88" w:rsidRPr="003B35AC" w:rsidRDefault="008A4F88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bCs/>
                <w:sz w:val="28"/>
                <w:szCs w:val="28"/>
              </w:rPr>
            </w:pPr>
            <w:r w:rsidRPr="003B35AC">
              <w:rPr>
                <w:bCs/>
                <w:sz w:val="28"/>
                <w:szCs w:val="28"/>
              </w:rPr>
              <w:t>Носова Л. В. – главный специалист управления делами Администрации Атяшевского муниципального района,</w:t>
            </w:r>
          </w:p>
        </w:tc>
      </w:tr>
    </w:tbl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330669">
        <w:rPr>
          <w:sz w:val="28"/>
          <w:szCs w:val="28"/>
        </w:rPr>
        <w:t>«Государственной информационной системы о государственных и муниципальных платежах»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 xml:space="preserve">Администрации </w:t>
      </w:r>
      <w:r w:rsidR="00BF67A6">
        <w:rPr>
          <w:sz w:val="28"/>
          <w:szCs w:val="28"/>
        </w:rPr>
        <w:t>Атяшевского</w:t>
      </w:r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Республики Мордовия</w:t>
      </w:r>
      <w:r w:rsidRPr="00D55667">
        <w:rPr>
          <w:sz w:val="28"/>
          <w:szCs w:val="28"/>
        </w:rPr>
        <w:t xml:space="preserve"> 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 xml:space="preserve">Использование периферийных устройств </w:t>
            </w:r>
            <w:r w:rsidRPr="0007349A">
              <w:rPr>
                <w:color w:val="000000"/>
              </w:rPr>
              <w:lastRenderedPageBreak/>
              <w:t>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перечень мероприятий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tbl>
      <w:tblPr>
        <w:tblW w:w="4948" w:type="pct"/>
        <w:tblLook w:val="01E0" w:firstRow="1" w:lastRow="1" w:firstColumn="1" w:lastColumn="1" w:noHBand="0" w:noVBand="0"/>
      </w:tblPr>
      <w:tblGrid>
        <w:gridCol w:w="2163"/>
        <w:gridCol w:w="1997"/>
        <w:gridCol w:w="6153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  <w:bookmarkStart w:id="0" w:name="_GoBack"/>
      <w:bookmarkEnd w:id="0"/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875F0"/>
    <w:rsid w:val="00270D6D"/>
    <w:rsid w:val="002B7AA9"/>
    <w:rsid w:val="00330669"/>
    <w:rsid w:val="003B35AC"/>
    <w:rsid w:val="005558E5"/>
    <w:rsid w:val="005F5B2C"/>
    <w:rsid w:val="006F2590"/>
    <w:rsid w:val="007462FA"/>
    <w:rsid w:val="008A4F88"/>
    <w:rsid w:val="009B3F80"/>
    <w:rsid w:val="00B15474"/>
    <w:rsid w:val="00B755DB"/>
    <w:rsid w:val="00BE1E09"/>
    <w:rsid w:val="00BE27F1"/>
    <w:rsid w:val="00BF67A6"/>
    <w:rsid w:val="00D13DCE"/>
    <w:rsid w:val="00E138FE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10</cp:revision>
  <cp:lastPrinted>2018-10-15T07:04:00Z</cp:lastPrinted>
  <dcterms:created xsi:type="dcterms:W3CDTF">2018-08-09T13:28:00Z</dcterms:created>
  <dcterms:modified xsi:type="dcterms:W3CDTF">2018-10-15T07:05:00Z</dcterms:modified>
</cp:coreProperties>
</file>